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9D" w:rsidRDefault="00F4669D" w:rsidP="00F4669D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F4669D" w:rsidRDefault="00F4669D" w:rsidP="00F4669D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F4669D" w:rsidRDefault="00352A8F" w:rsidP="00F4669D">
      <w:pPr>
        <w:bidi/>
        <w:jc w:val="lowKashida"/>
        <w:rPr>
          <w:rFonts w:cs="Times New Roman"/>
          <w:szCs w:val="28"/>
          <w:rtl/>
        </w:rPr>
      </w:pPr>
      <w:r w:rsidRPr="00352A8F">
        <w:rPr>
          <w:rFonts w:cs="Traditional Arabic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5.05pt;margin-top:2.85pt;width:223.2pt;height:1in;z-index:251666432;mso-position-horizontal-relative:page" strokecolor="white">
            <v:textbox style="mso-next-textbox:#_x0000_s1032">
              <w:txbxContent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12/10/2018 </w:t>
                  </w:r>
                </w:p>
                <w:p w:rsidR="00F4669D" w:rsidRPr="00384787" w:rsidRDefault="00F4669D" w:rsidP="00F4669D">
                  <w:pPr>
                    <w:rPr>
                      <w:rtl/>
                      <w:lang w:bidi="ar-TN"/>
                    </w:rPr>
                  </w:pPr>
                </w:p>
                <w:p w:rsidR="00F4669D" w:rsidRDefault="00F4669D" w:rsidP="00F4669D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4669D" w:rsidRDefault="00F4669D" w:rsidP="00F4669D">
      <w:pPr>
        <w:bidi/>
        <w:jc w:val="lowKashida"/>
        <w:rPr>
          <w:rFonts w:cs="Times New Roman"/>
          <w:szCs w:val="28"/>
          <w:rtl/>
        </w:rPr>
      </w:pPr>
    </w:p>
    <w:p w:rsidR="00F4669D" w:rsidRDefault="00F4669D" w:rsidP="00F4669D">
      <w:pPr>
        <w:bidi/>
        <w:jc w:val="lowKashida"/>
        <w:rPr>
          <w:rFonts w:cs="Times New Roman"/>
          <w:szCs w:val="28"/>
          <w:rtl/>
        </w:rPr>
      </w:pPr>
    </w:p>
    <w:p w:rsidR="00F4669D" w:rsidRDefault="00F4669D" w:rsidP="00F4669D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F4669D" w:rsidRDefault="00F4669D" w:rsidP="00F4669D">
      <w:pPr>
        <w:bidi/>
        <w:jc w:val="center"/>
        <w:rPr>
          <w:rFonts w:cs="Times New Roman"/>
          <w:b/>
          <w:bCs/>
          <w:szCs w:val="28"/>
          <w:rtl/>
        </w:rPr>
      </w:pPr>
    </w:p>
    <w:p w:rsidR="00F4669D" w:rsidRPr="00AB61F5" w:rsidRDefault="00F4669D" w:rsidP="00F4669D">
      <w:pPr>
        <w:bidi/>
        <w:spacing w:line="360" w:lineRule="auto"/>
        <w:ind w:firstLine="720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التأمت لجنة التعاون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اللامركزي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التابعة للمجلس البلدي </w:t>
      </w:r>
      <w:proofErr w:type="spellStart"/>
      <w:r w:rsidRPr="00AB61F5">
        <w:rPr>
          <w:rFonts w:cs="Times New Roman" w:hint="cs"/>
          <w:sz w:val="28"/>
          <w:szCs w:val="28"/>
          <w:rtl/>
        </w:rPr>
        <w:t>بالمظيلة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 في </w:t>
      </w:r>
      <w:proofErr w:type="spellStart"/>
      <w:r w:rsidRPr="00AB61F5">
        <w:rPr>
          <w:rFonts w:cs="Times New Roman" w:hint="cs"/>
          <w:sz w:val="28"/>
          <w:szCs w:val="28"/>
          <w:rtl/>
        </w:rPr>
        <w:t>اطار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جلستها الدورية وذلك على الساعة الثانية ظهر  يوم الجمعة  12/10/2018 برئ</w:t>
      </w:r>
      <w:r w:rsidR="008F1C9C">
        <w:rPr>
          <w:rFonts w:cs="Times New Roman" w:hint="cs"/>
          <w:sz w:val="28"/>
          <w:szCs w:val="28"/>
          <w:rtl/>
        </w:rPr>
        <w:t>ا</w:t>
      </w:r>
      <w:r w:rsidRPr="00AB61F5">
        <w:rPr>
          <w:rFonts w:cs="Times New Roman" w:hint="cs"/>
          <w:sz w:val="28"/>
          <w:szCs w:val="28"/>
          <w:rtl/>
        </w:rPr>
        <w:t xml:space="preserve">سة السيد : عثمان </w:t>
      </w:r>
      <w:proofErr w:type="spellStart"/>
      <w:r w:rsidRPr="00AB61F5">
        <w:rPr>
          <w:rFonts w:cs="Times New Roman" w:hint="cs"/>
          <w:sz w:val="28"/>
          <w:szCs w:val="28"/>
          <w:rtl/>
        </w:rPr>
        <w:t>عكرمي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ومقررها السيد:مجدي </w:t>
      </w:r>
      <w:proofErr w:type="spellStart"/>
      <w:r w:rsidRPr="00AB61F5">
        <w:rPr>
          <w:rFonts w:cs="Times New Roman" w:hint="cs"/>
          <w:sz w:val="28"/>
          <w:szCs w:val="28"/>
          <w:rtl/>
        </w:rPr>
        <w:t>يحياوي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وبحضور السادة: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مباركة </w:t>
      </w:r>
      <w:proofErr w:type="spellStart"/>
      <w:r w:rsidRPr="00AB61F5">
        <w:rPr>
          <w:rFonts w:cs="Times New Roman" w:hint="cs"/>
          <w:sz w:val="28"/>
          <w:szCs w:val="28"/>
          <w:rtl/>
        </w:rPr>
        <w:t>خوالدية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 عض</w:t>
      </w:r>
      <w:r w:rsidR="00AE317C">
        <w:rPr>
          <w:rFonts w:cs="Times New Roman" w:hint="cs"/>
          <w:sz w:val="28"/>
          <w:szCs w:val="28"/>
          <w:rtl/>
        </w:rPr>
        <w:t>ــــ</w:t>
      </w:r>
      <w:r w:rsidRPr="00AB61F5">
        <w:rPr>
          <w:rFonts w:cs="Times New Roman" w:hint="cs"/>
          <w:sz w:val="28"/>
          <w:szCs w:val="28"/>
          <w:rtl/>
        </w:rPr>
        <w:t xml:space="preserve">و   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ليلي </w:t>
      </w:r>
      <w:proofErr w:type="spellStart"/>
      <w:r w:rsidRPr="00AB61F5">
        <w:rPr>
          <w:rFonts w:cs="Times New Roman" w:hint="cs"/>
          <w:sz w:val="28"/>
          <w:szCs w:val="28"/>
          <w:rtl/>
        </w:rPr>
        <w:t>قمرة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 : عضـــــو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عفاف </w:t>
      </w:r>
      <w:proofErr w:type="gramStart"/>
      <w:r w:rsidRPr="00AB61F5">
        <w:rPr>
          <w:rFonts w:cs="Times New Roman" w:hint="cs"/>
          <w:sz w:val="28"/>
          <w:szCs w:val="28"/>
          <w:rtl/>
        </w:rPr>
        <w:t>مسعود :</w:t>
      </w:r>
      <w:proofErr w:type="gramEnd"/>
      <w:r w:rsidRPr="00AB61F5">
        <w:rPr>
          <w:rFonts w:cs="Times New Roman" w:hint="cs"/>
          <w:sz w:val="28"/>
          <w:szCs w:val="28"/>
          <w:rtl/>
        </w:rPr>
        <w:t xml:space="preserve"> عضــ</w:t>
      </w:r>
      <w:r w:rsidR="00AE317C">
        <w:rPr>
          <w:rFonts w:cs="Times New Roman" w:hint="cs"/>
          <w:sz w:val="28"/>
          <w:szCs w:val="28"/>
          <w:rtl/>
        </w:rPr>
        <w:t>ــ</w:t>
      </w:r>
      <w:r w:rsidRPr="00AB61F5">
        <w:rPr>
          <w:rFonts w:cs="Times New Roman" w:hint="cs"/>
          <w:sz w:val="28"/>
          <w:szCs w:val="28"/>
          <w:rtl/>
        </w:rPr>
        <w:t>ـو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proofErr w:type="spellStart"/>
      <w:r w:rsidRPr="00AB61F5">
        <w:rPr>
          <w:rFonts w:cs="Times New Roman" w:hint="cs"/>
          <w:sz w:val="28"/>
          <w:szCs w:val="28"/>
          <w:rtl/>
        </w:rPr>
        <w:t>سديرة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خميلة  : عضـــ</w:t>
      </w:r>
      <w:r w:rsidR="00AE317C">
        <w:rPr>
          <w:rFonts w:cs="Times New Roman" w:hint="cs"/>
          <w:sz w:val="28"/>
          <w:szCs w:val="28"/>
          <w:rtl/>
        </w:rPr>
        <w:t>ــ</w:t>
      </w:r>
      <w:r w:rsidRPr="00AB61F5">
        <w:rPr>
          <w:rFonts w:cs="Times New Roman" w:hint="cs"/>
          <w:sz w:val="28"/>
          <w:szCs w:val="28"/>
          <w:rtl/>
        </w:rPr>
        <w:t>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زهرة </w:t>
      </w:r>
      <w:proofErr w:type="spellStart"/>
      <w:r w:rsidRPr="00AB61F5">
        <w:rPr>
          <w:rFonts w:cs="Times New Roman" w:hint="cs"/>
          <w:sz w:val="28"/>
          <w:szCs w:val="28"/>
          <w:rtl/>
        </w:rPr>
        <w:t>تليجاني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عض</w:t>
      </w:r>
      <w:r w:rsidR="00AE317C">
        <w:rPr>
          <w:rFonts w:cs="Times New Roman" w:hint="cs"/>
          <w:sz w:val="28"/>
          <w:szCs w:val="28"/>
          <w:rtl/>
        </w:rPr>
        <w:t>ـــ</w:t>
      </w:r>
      <w:r w:rsidRPr="00AB61F5">
        <w:rPr>
          <w:rFonts w:cs="Times New Roman" w:hint="cs"/>
          <w:sz w:val="28"/>
          <w:szCs w:val="28"/>
          <w:rtl/>
        </w:rPr>
        <w:t xml:space="preserve">و 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بشير </w:t>
      </w:r>
      <w:proofErr w:type="spellStart"/>
      <w:r w:rsidRPr="00AB61F5">
        <w:rPr>
          <w:rFonts w:cs="Times New Roman" w:hint="cs"/>
          <w:sz w:val="28"/>
          <w:szCs w:val="28"/>
          <w:rtl/>
        </w:rPr>
        <w:t>يحياوي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عضــــ</w:t>
      </w:r>
      <w:r w:rsidR="00AE317C">
        <w:rPr>
          <w:rFonts w:cs="Times New Roman" w:hint="cs"/>
          <w:sz w:val="28"/>
          <w:szCs w:val="28"/>
          <w:rtl/>
        </w:rPr>
        <w:t>ـ</w:t>
      </w:r>
      <w:r w:rsidRPr="00AB61F5">
        <w:rPr>
          <w:rFonts w:cs="Times New Roman" w:hint="cs"/>
          <w:sz w:val="28"/>
          <w:szCs w:val="28"/>
          <w:rtl/>
        </w:rPr>
        <w:t>و</w:t>
      </w:r>
    </w:p>
    <w:p w:rsidR="00F4669D" w:rsidRPr="00AB61F5" w:rsidRDefault="00F4669D" w:rsidP="00F4669D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 </w:t>
      </w:r>
      <w:r w:rsidRPr="00AB61F5">
        <w:rPr>
          <w:rFonts w:cs="Times New Roman" w:hint="cs"/>
          <w:sz w:val="28"/>
          <w:szCs w:val="28"/>
          <w:rtl/>
        </w:rPr>
        <w:tab/>
        <w:t xml:space="preserve">وقد كان السيد رئيس اللجنة رحب  في مفتتح كلمته  بكافة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الاعضاء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وأعلن أن المساعي جارية في مراحلها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الاولى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</w:t>
      </w:r>
      <w:r w:rsidR="007172C4" w:rsidRPr="00AB61F5">
        <w:rPr>
          <w:rFonts w:cs="Times New Roman" w:hint="cs"/>
          <w:sz w:val="28"/>
          <w:szCs w:val="28"/>
          <w:rtl/>
        </w:rPr>
        <w:t xml:space="preserve">لتفعيل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دورهاته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اللجنة المستحدثة والهادفة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الى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الانفتاح على المحيط الخارجي والدولي من خلال البحث على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ايجاد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السبل الكفيلة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باحداث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علاقات توأمة مع بلديات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اجنبية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وابرام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اتفاقيات شراكة معها بهدف تطوير العمل البلدي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بالمظيلة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واكتساب خبرات تمكنه من النهوض والتطور والنجاح واثر المناقشات حول هذا الموضوع تم تسجيل التوصيات التالية </w:t>
      </w:r>
      <w:r w:rsidRPr="00AB61F5">
        <w:rPr>
          <w:rFonts w:cs="Times New Roman" w:hint="cs"/>
          <w:sz w:val="28"/>
          <w:szCs w:val="28"/>
          <w:rtl/>
        </w:rPr>
        <w:t xml:space="preserve"> : </w:t>
      </w:r>
    </w:p>
    <w:p w:rsidR="00F4669D" w:rsidRPr="00AB61F5" w:rsidRDefault="007172C4" w:rsidP="00F4669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>التركيز على تفعيل اللامركزية المحلية بالتنسيق مع الاطراف ذات الصلة وتوكيد الارادة السياسية الصادقة .</w:t>
      </w:r>
    </w:p>
    <w:p w:rsidR="00F4669D" w:rsidRPr="00AB61F5" w:rsidRDefault="007172C4" w:rsidP="00717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>تفعيل مقومات الحوكمة المحلية وتمكين المجالس البلدية من صلاحياتها المدسترة للقضاء على البيروقراطية وتشريك المواطن من فرص الاقتراح والاستشراف والمساهمة في بناء تنمية محلية شاملة</w:t>
      </w:r>
      <w:r w:rsidR="00F4669D" w:rsidRPr="00AB61F5">
        <w:rPr>
          <w:rFonts w:cs="Times New Roman" w:hint="cs"/>
          <w:sz w:val="28"/>
          <w:szCs w:val="28"/>
          <w:rtl/>
        </w:rPr>
        <w:t xml:space="preserve"> .</w:t>
      </w:r>
    </w:p>
    <w:p w:rsidR="00F4669D" w:rsidRPr="00AB61F5" w:rsidRDefault="003807D6" w:rsidP="003807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lastRenderedPageBreak/>
        <w:t xml:space="preserve">تدعيم الجهود المبذولة لابرام اتفاقيات شراكة مع بعض بلديات امريكية وكندية وضبط مخطط انجاز مشاريع على المستوى البشري والمالي والفني </w:t>
      </w:r>
      <w:r w:rsidR="00F4669D" w:rsidRPr="00AB61F5">
        <w:rPr>
          <w:rFonts w:cs="Times New Roman" w:hint="cs"/>
          <w:sz w:val="28"/>
          <w:szCs w:val="28"/>
          <w:rtl/>
        </w:rPr>
        <w:t>.</w:t>
      </w:r>
    </w:p>
    <w:p w:rsidR="00F4669D" w:rsidRPr="00AB61F5" w:rsidRDefault="003807D6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ادراج </w:t>
      </w:r>
      <w:r w:rsidR="0094185D" w:rsidRPr="00AB61F5">
        <w:rPr>
          <w:rFonts w:cs="Times New Roman" w:hint="cs"/>
          <w:sz w:val="28"/>
          <w:szCs w:val="28"/>
          <w:rtl/>
        </w:rPr>
        <w:t xml:space="preserve">مجالات الشباب والثقافة والرياضة في عناصر التوأمة من خلال الزيارات بين الجماعات المحلية لاكتساب المهارات وتبادل الخبرات وتمتين العلاقة بين الوفود المتعاونة </w:t>
      </w:r>
      <w:r w:rsidR="00F4669D" w:rsidRPr="00AB61F5">
        <w:rPr>
          <w:rFonts w:cs="Times New Roman" w:hint="cs"/>
          <w:sz w:val="28"/>
          <w:szCs w:val="28"/>
          <w:rtl/>
        </w:rPr>
        <w:t>.</w:t>
      </w:r>
    </w:p>
    <w:p w:rsidR="0086178D" w:rsidRPr="00AB61F5" w:rsidRDefault="0086178D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>الاستعانة بالوسائل السمعية البصرية والاعتماد على رقمنة متطورة في مجال العناية بالمتاحف واقامة المعارض لحماية الموروث الثقافي .</w:t>
      </w:r>
    </w:p>
    <w:p w:rsidR="0086178D" w:rsidRPr="00AB61F5" w:rsidRDefault="0086178D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تأطير الناشئة وتشريكها قصد اعدادها لتحمل مسؤولياتها الوطنية ودعوة المؤسسات ذات العلاقة لضمان جيل واع ومتحضر </w:t>
      </w:r>
    </w:p>
    <w:p w:rsidR="00F4669D" w:rsidRPr="00AB61F5" w:rsidRDefault="00F4669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>ورفع</w:t>
      </w:r>
      <w:r w:rsidR="0086178D" w:rsidRPr="00AB61F5">
        <w:rPr>
          <w:rFonts w:cs="Times New Roman" w:hint="cs"/>
          <w:sz w:val="28"/>
          <w:szCs w:val="28"/>
          <w:rtl/>
        </w:rPr>
        <w:t>ت</w:t>
      </w:r>
      <w:r w:rsidRPr="00AB61F5">
        <w:rPr>
          <w:rFonts w:cs="Times New Roman" w:hint="cs"/>
          <w:sz w:val="28"/>
          <w:szCs w:val="28"/>
          <w:rtl/>
        </w:rPr>
        <w:t xml:space="preserve"> الجلسة </w:t>
      </w:r>
      <w:r w:rsidR="0086178D" w:rsidRPr="00AB61F5">
        <w:rPr>
          <w:rFonts w:cs="Times New Roman" w:hint="cs"/>
          <w:sz w:val="28"/>
          <w:szCs w:val="28"/>
          <w:rtl/>
        </w:rPr>
        <w:t xml:space="preserve">في حدود الساعة الرابعة بعد الظهر من </w:t>
      </w:r>
      <w:proofErr w:type="gramStart"/>
      <w:r w:rsidR="0086178D" w:rsidRPr="00AB61F5">
        <w:rPr>
          <w:rFonts w:cs="Times New Roman" w:hint="cs"/>
          <w:sz w:val="28"/>
          <w:szCs w:val="28"/>
          <w:rtl/>
        </w:rPr>
        <w:t xml:space="preserve">مساء </w:t>
      </w:r>
      <w:r w:rsidRPr="00AB61F5">
        <w:rPr>
          <w:rFonts w:cs="Times New Roman" w:hint="cs"/>
          <w:sz w:val="28"/>
          <w:szCs w:val="28"/>
          <w:rtl/>
        </w:rPr>
        <w:t xml:space="preserve"> يوم</w:t>
      </w:r>
      <w:proofErr w:type="gramEnd"/>
      <w:r w:rsidRPr="00AB61F5">
        <w:rPr>
          <w:rFonts w:cs="Times New Roman" w:hint="cs"/>
          <w:sz w:val="28"/>
          <w:szCs w:val="28"/>
          <w:rtl/>
        </w:rPr>
        <w:t xml:space="preserve"> التاريخ .</w:t>
      </w: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Pr="00AB61F5" w:rsidRDefault="0086178D" w:rsidP="0086178D">
      <w:pPr>
        <w:bidi/>
        <w:spacing w:line="360" w:lineRule="auto"/>
        <w:ind w:left="720"/>
        <w:rPr>
          <w:rFonts w:cs="Times New Roman"/>
          <w:b/>
          <w:bCs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مقرر اللجنة                                                                    رئيس اللجنة </w:t>
      </w:r>
    </w:p>
    <w:p w:rsidR="0086178D" w:rsidRDefault="0086178D" w:rsidP="0086178D">
      <w:pPr>
        <w:bidi/>
        <w:spacing w:line="360" w:lineRule="auto"/>
        <w:ind w:left="720"/>
        <w:rPr>
          <w:rFonts w:cs="Times New Roman"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مجدي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يحياوي</w:t>
      </w:r>
      <w:proofErr w:type="spellEnd"/>
      <w:r w:rsidRPr="00AB61F5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عثمان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F4669D" w:rsidP="0086178D">
      <w:pPr>
        <w:bidi/>
        <w:jc w:val="lowKashida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</w:t>
      </w:r>
    </w:p>
    <w:p w:rsidR="00F4669D" w:rsidRDefault="00F4669D" w:rsidP="00F4669D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F4669D" w:rsidRDefault="00F4669D" w:rsidP="00F4669D">
      <w:pPr>
        <w:bidi/>
        <w:rPr>
          <w:rFonts w:cs="Traditional Arabic"/>
          <w:sz w:val="20"/>
          <w:szCs w:val="20"/>
          <w:rtl/>
          <w:lang w:bidi="ar-TN"/>
        </w:rPr>
      </w:pPr>
    </w:p>
    <w:p w:rsidR="00F4669D" w:rsidRDefault="00F4669D" w:rsidP="00F4669D"/>
    <w:p w:rsidR="00F4669D" w:rsidRDefault="00F4669D" w:rsidP="00F4669D"/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5F0EBA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5F0EBA" w:rsidRDefault="005F0EBA" w:rsidP="00F4669D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5F0EBA" w:rsidRDefault="005F0EBA" w:rsidP="005F0EBA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5F0EBA" w:rsidRDefault="00352A8F" w:rsidP="005F0EBA">
      <w:pPr>
        <w:bidi/>
        <w:jc w:val="lowKashida"/>
        <w:rPr>
          <w:rFonts w:cs="Times New Roman"/>
          <w:szCs w:val="28"/>
          <w:rtl/>
        </w:rPr>
      </w:pPr>
      <w:r w:rsidRPr="00352A8F">
        <w:rPr>
          <w:rFonts w:cs="Traditional Arabic"/>
          <w:szCs w:val="20"/>
          <w:rtl/>
        </w:rPr>
        <w:pict>
          <v:shape id="_x0000_s1030" type="#_x0000_t202" style="position:absolute;left:0;text-align:left;margin-left:175.05pt;margin-top:2.85pt;width:223.2pt;height:1in;z-index:251664384;mso-position-horizontal-relative:page" strokecolor="white">
            <v:textbox style="mso-next-textbox:#_x0000_s1030">
              <w:txbxContent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07/09/2018 </w:t>
                  </w:r>
                </w:p>
                <w:p w:rsidR="005F0EBA" w:rsidRPr="00384787" w:rsidRDefault="005F0EBA" w:rsidP="005F0EBA">
                  <w:pPr>
                    <w:rPr>
                      <w:rtl/>
                      <w:lang w:bidi="ar-TN"/>
                    </w:rPr>
                  </w:pPr>
                </w:p>
                <w:p w:rsidR="005F0EBA" w:rsidRDefault="005F0EBA" w:rsidP="005F0EBA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F0EBA" w:rsidRDefault="005F0EBA" w:rsidP="005F0EBA">
      <w:pPr>
        <w:bidi/>
        <w:jc w:val="lowKashida"/>
        <w:rPr>
          <w:rFonts w:cs="Times New Roman"/>
          <w:szCs w:val="28"/>
          <w:rtl/>
        </w:rPr>
      </w:pPr>
    </w:p>
    <w:p w:rsidR="005F0EBA" w:rsidRDefault="005F0EBA" w:rsidP="005F0EBA">
      <w:pPr>
        <w:bidi/>
        <w:jc w:val="lowKashida"/>
        <w:rPr>
          <w:rFonts w:cs="Times New Roman"/>
          <w:szCs w:val="28"/>
          <w:rtl/>
        </w:rPr>
      </w:pPr>
    </w:p>
    <w:p w:rsidR="005F0EBA" w:rsidRDefault="005F0EBA" w:rsidP="005F0EBA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5F0EBA" w:rsidRDefault="005F0EBA" w:rsidP="005F0EBA">
      <w:pPr>
        <w:bidi/>
        <w:jc w:val="center"/>
        <w:rPr>
          <w:rFonts w:cs="Times New Roman"/>
          <w:b/>
          <w:bCs/>
          <w:szCs w:val="28"/>
          <w:rtl/>
        </w:rPr>
      </w:pPr>
    </w:p>
    <w:p w:rsidR="005F0EBA" w:rsidRDefault="005F0EBA" w:rsidP="005F0EBA">
      <w:pPr>
        <w:bidi/>
        <w:spacing w:line="36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التعاون </w:t>
      </w:r>
      <w:proofErr w:type="spellStart"/>
      <w:r>
        <w:rPr>
          <w:rFonts w:cs="Times New Roman" w:hint="cs"/>
          <w:sz w:val="28"/>
          <w:szCs w:val="32"/>
          <w:rtl/>
        </w:rPr>
        <w:t>اللامركزي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المنبثقة عن المجلس البلدي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 وذلك على الساعة العاشرة من صباح يوم الجمعة  07/09/2018 ترأسها السيد : 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وبحضور السادة الأتي ذكرهم: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مجدي 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 مقــرر اللجنــة   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  : عضـــــو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>عميد 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 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عضــــو</w:t>
      </w:r>
    </w:p>
    <w:p w:rsidR="005F0EBA" w:rsidRDefault="005F0EBA" w:rsidP="005F0EBA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 السيد رئيس اللجنة في مستهل كلمته  بكافة الحاضرين مذكرا </w:t>
      </w:r>
      <w:proofErr w:type="spellStart"/>
      <w:r>
        <w:rPr>
          <w:rFonts w:cs="Times New Roman" w:hint="cs"/>
          <w:sz w:val="28"/>
          <w:szCs w:val="32"/>
          <w:rtl/>
        </w:rPr>
        <w:t>اياهم</w:t>
      </w:r>
      <w:proofErr w:type="spellEnd"/>
      <w:r>
        <w:rPr>
          <w:rFonts w:cs="Times New Roman" w:hint="cs"/>
          <w:sz w:val="28"/>
          <w:szCs w:val="32"/>
          <w:rtl/>
        </w:rPr>
        <w:t xml:space="preserve"> بما تم تداوله خلال الاجتماع السابق وخاصة أهداف ومرامي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وما تكتسبه من </w:t>
      </w:r>
      <w:proofErr w:type="spellStart"/>
      <w:r>
        <w:rPr>
          <w:rFonts w:cs="Times New Roman" w:hint="cs"/>
          <w:sz w:val="28"/>
          <w:szCs w:val="32"/>
          <w:rtl/>
        </w:rPr>
        <w:t>اهمية</w:t>
      </w:r>
      <w:proofErr w:type="spellEnd"/>
      <w:r>
        <w:rPr>
          <w:rFonts w:cs="Times New Roman" w:hint="cs"/>
          <w:sz w:val="28"/>
          <w:szCs w:val="32"/>
          <w:rtl/>
        </w:rPr>
        <w:t xml:space="preserve"> بالغة في دعم العمل البلدي من خلال اكتساب الخبرات وتبادل المعلومات </w:t>
      </w:r>
      <w:proofErr w:type="spellStart"/>
      <w:r>
        <w:rPr>
          <w:rFonts w:cs="Times New Roman" w:hint="cs"/>
          <w:sz w:val="28"/>
          <w:szCs w:val="32"/>
          <w:rtl/>
        </w:rPr>
        <w:t>والافكارالبناءة</w:t>
      </w:r>
      <w:proofErr w:type="spellEnd"/>
      <w:r>
        <w:rPr>
          <w:rFonts w:cs="Times New Roman" w:hint="cs"/>
          <w:sz w:val="28"/>
          <w:szCs w:val="32"/>
          <w:rtl/>
        </w:rPr>
        <w:t xml:space="preserve"> لتطوير النسيج </w:t>
      </w:r>
      <w:proofErr w:type="spellStart"/>
      <w:r>
        <w:rPr>
          <w:rFonts w:cs="Times New Roman" w:hint="cs"/>
          <w:sz w:val="28"/>
          <w:szCs w:val="32"/>
          <w:rtl/>
        </w:rPr>
        <w:t>الانمائي</w:t>
      </w:r>
      <w:proofErr w:type="spellEnd"/>
      <w:r>
        <w:rPr>
          <w:rFonts w:cs="Times New Roman" w:hint="cs"/>
          <w:sz w:val="28"/>
          <w:szCs w:val="32"/>
          <w:rtl/>
        </w:rPr>
        <w:t xml:space="preserve"> بالمنطقة وخلال تدارس ومناقشة مجمل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المسائل أكدت اللجنة على التوصيات التالية : 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الاعداد الجد </w:t>
      </w:r>
      <w:r>
        <w:rPr>
          <w:rFonts w:cs="Times New Roman" w:hint="cs"/>
          <w:sz w:val="28"/>
          <w:szCs w:val="32"/>
          <w:rtl/>
          <w:lang w:bidi="ar-TN"/>
        </w:rPr>
        <w:t xml:space="preserve">ي </w:t>
      </w:r>
      <w:r>
        <w:rPr>
          <w:rFonts w:cs="Times New Roman" w:hint="cs"/>
          <w:sz w:val="28"/>
          <w:szCs w:val="32"/>
          <w:rtl/>
        </w:rPr>
        <w:t xml:space="preserve">للتوصل الى ابرام اتفاقيات الشراكة مع البلديات الاجنبية المقترحة  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التركيز على عقد شراكة مع بلدية الواد بالجزائر والانتفاع بمخزونها في مجال التنوير والتكوين المتعلق بتنمية الموارد البشرية   .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متابعة مشروع استغلال مقطع كاربانونات الكلسيوم بالمظيلة  .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ابرام اتفاقية تعاون مع احدى بلديات كندا تهدف الى اقتراح انجاز مشاريع تنموية متنوعة  .</w:t>
      </w:r>
    </w:p>
    <w:p w:rsidR="005F0EBA" w:rsidRDefault="005F0EBA" w:rsidP="005F0EBA">
      <w:pPr>
        <w:bidi/>
        <w:spacing w:line="360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الجلسة التي أبدى الأعضاء استعدادهم كل من موقعه لتفعيل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التوصيات المساهمة في إنجاحها على ارض الواقع شكر رئيس اللجنة الحاضرين .</w:t>
      </w:r>
    </w:p>
    <w:p w:rsidR="005F0EBA" w:rsidRDefault="005F0EBA" w:rsidP="005F0EBA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ورفع الجلسة على الساعة الحادية عشر من صباح يوم التاريخ .</w:t>
      </w: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 اللجنــــــة</w:t>
      </w: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عثمـــان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عكرمـــي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 </w:t>
      </w:r>
    </w:p>
    <w:p w:rsidR="005F0EBA" w:rsidRDefault="005F0EBA" w:rsidP="005F0EBA">
      <w:pPr>
        <w:bidi/>
        <w:rPr>
          <w:rFonts w:cs="Traditional Arabic"/>
          <w:sz w:val="20"/>
          <w:szCs w:val="20"/>
          <w:rtl/>
          <w:lang w:bidi="ar-TN"/>
        </w:rPr>
      </w:pPr>
    </w:p>
    <w:p w:rsidR="005F0EBA" w:rsidRDefault="005F0EBA" w:rsidP="005F0EBA"/>
    <w:p w:rsidR="005F0EBA" w:rsidRDefault="005F0EBA" w:rsidP="005F0EBA"/>
    <w:p w:rsidR="005F0EBA" w:rsidRDefault="005F0EBA" w:rsidP="0079355D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79355D" w:rsidRDefault="00AF4228" w:rsidP="005F0EBA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AF4228" w:rsidRDefault="00AF4228" w:rsidP="00C574A5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352A8F" w:rsidP="00AF4228">
      <w:pPr>
        <w:bidi/>
        <w:jc w:val="lowKashida"/>
        <w:rPr>
          <w:rFonts w:cs="Times New Roman"/>
          <w:szCs w:val="28"/>
          <w:rtl/>
        </w:rPr>
      </w:pPr>
      <w:r w:rsidRPr="00352A8F">
        <w:rPr>
          <w:rFonts w:cs="Traditional Arabic"/>
          <w:szCs w:val="20"/>
          <w:rtl/>
        </w:rPr>
        <w:pict>
          <v:shape id="_x0000_s1026" type="#_x0000_t202" style="position:absolute;left:0;text-align:left;margin-left:175.05pt;margin-top:2.85pt;width:223.2pt;height:1in;z-index:251660288;mso-position-horizontal-relative:page" strokecolor="white">
            <v:textbox style="mso-next-textbox:#_x0000_s1026">
              <w:txbxContent>
                <w:p w:rsidR="00AF4228" w:rsidRDefault="00AF4228" w:rsidP="00AF4228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AF4228" w:rsidRDefault="00AF4228" w:rsidP="0079355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</w:t>
                  </w:r>
                  <w:r w:rsidR="0079355D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التعاون اللامركزي </w:t>
                  </w:r>
                </w:p>
                <w:p w:rsidR="00AF4228" w:rsidRDefault="00AF4228" w:rsidP="00AF4228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AF4228" w:rsidP="00AF4228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AF4228" w:rsidRDefault="00AF4228" w:rsidP="00AF4228">
      <w:pPr>
        <w:bidi/>
        <w:jc w:val="center"/>
        <w:rPr>
          <w:rFonts w:cs="Times New Roman"/>
          <w:b/>
          <w:bCs/>
          <w:szCs w:val="28"/>
          <w:rtl/>
        </w:rPr>
      </w:pPr>
    </w:p>
    <w:p w:rsidR="00AF4228" w:rsidRDefault="00AF4228" w:rsidP="005F0EBA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 w:rsidR="0079355D">
        <w:rPr>
          <w:rFonts w:cs="Times New Roman" w:hint="cs"/>
          <w:sz w:val="28"/>
          <w:szCs w:val="32"/>
          <w:rtl/>
        </w:rPr>
        <w:t>انعقدت</w:t>
      </w:r>
      <w:r>
        <w:rPr>
          <w:rFonts w:cs="Times New Roman" w:hint="cs"/>
          <w:sz w:val="28"/>
          <w:szCs w:val="32"/>
          <w:rtl/>
        </w:rPr>
        <w:t xml:space="preserve"> لجنة </w:t>
      </w:r>
      <w:r w:rsidR="0079355D">
        <w:rPr>
          <w:rFonts w:cs="Times New Roman" w:hint="cs"/>
          <w:sz w:val="28"/>
          <w:szCs w:val="32"/>
          <w:rtl/>
        </w:rPr>
        <w:t xml:space="preserve">التعاون </w:t>
      </w:r>
      <w:proofErr w:type="spellStart"/>
      <w:r w:rsidR="0079355D">
        <w:rPr>
          <w:rFonts w:cs="Times New Roman" w:hint="cs"/>
          <w:sz w:val="28"/>
          <w:szCs w:val="32"/>
          <w:rtl/>
        </w:rPr>
        <w:t>اللامركزي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التابعة لمجلس بلدية </w:t>
      </w:r>
      <w:proofErr w:type="spellStart"/>
      <w:r w:rsidR="0079355D">
        <w:rPr>
          <w:rFonts w:cs="Times New Roman" w:hint="cs"/>
          <w:sz w:val="28"/>
          <w:szCs w:val="32"/>
          <w:rtl/>
        </w:rPr>
        <w:t>المظيلة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اطار</w:t>
      </w:r>
      <w:proofErr w:type="spellEnd"/>
      <w:r>
        <w:rPr>
          <w:rFonts w:cs="Times New Roman" w:hint="cs"/>
          <w:sz w:val="28"/>
          <w:szCs w:val="32"/>
          <w:rtl/>
        </w:rPr>
        <w:t xml:space="preserve"> جلستها </w:t>
      </w:r>
      <w:proofErr w:type="spellStart"/>
      <w:r>
        <w:rPr>
          <w:rFonts w:cs="Times New Roman" w:hint="cs"/>
          <w:sz w:val="28"/>
          <w:szCs w:val="32"/>
          <w:rtl/>
        </w:rPr>
        <w:t>الاولى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بعد </w:t>
      </w:r>
      <w:proofErr w:type="spellStart"/>
      <w:r w:rsidR="0079355D">
        <w:rPr>
          <w:rFonts w:cs="Times New Roman" w:hint="cs"/>
          <w:sz w:val="28"/>
          <w:szCs w:val="32"/>
          <w:rtl/>
        </w:rPr>
        <w:t>احداثها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وذلك على الساعة العاشرة من صباح يوم </w:t>
      </w:r>
      <w:proofErr w:type="spellStart"/>
      <w:r w:rsidR="0079355D">
        <w:rPr>
          <w:rFonts w:cs="Times New Roman" w:hint="cs"/>
          <w:sz w:val="28"/>
          <w:szCs w:val="32"/>
          <w:rtl/>
        </w:rPr>
        <w:t>الاربعاء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 w:rsidR="0079355D">
        <w:rPr>
          <w:rFonts w:cs="Times New Roman" w:hint="cs"/>
          <w:sz w:val="28"/>
          <w:szCs w:val="32"/>
          <w:rtl/>
        </w:rPr>
        <w:t xml:space="preserve">08/08/2018 بقصر البلدية </w:t>
      </w:r>
      <w:r>
        <w:rPr>
          <w:rFonts w:cs="Times New Roman" w:hint="cs"/>
          <w:sz w:val="28"/>
          <w:szCs w:val="32"/>
          <w:rtl/>
        </w:rPr>
        <w:t xml:space="preserve"> برئاسة </w:t>
      </w:r>
      <w:r w:rsidR="0079355D">
        <w:rPr>
          <w:rFonts w:cs="Times New Roman" w:hint="cs"/>
          <w:sz w:val="28"/>
          <w:szCs w:val="32"/>
          <w:rtl/>
        </w:rPr>
        <w:t xml:space="preserve">السيد : عثمان </w:t>
      </w:r>
      <w:proofErr w:type="spellStart"/>
      <w:r w:rsidR="0079355D">
        <w:rPr>
          <w:rFonts w:cs="Times New Roman" w:hint="cs"/>
          <w:sz w:val="28"/>
          <w:szCs w:val="32"/>
          <w:rtl/>
        </w:rPr>
        <w:t>عكرمي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مستشار بلدي واثر الاستدعاء الفردي الموجه في الغرض </w:t>
      </w:r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وبحضرور</w:t>
      </w:r>
      <w:proofErr w:type="spellEnd"/>
      <w:r>
        <w:rPr>
          <w:rFonts w:cs="Times New Roman" w:hint="cs"/>
          <w:sz w:val="28"/>
          <w:szCs w:val="32"/>
          <w:rtl/>
        </w:rPr>
        <w:t xml:space="preserve">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 w:rsidR="00E10ACE">
        <w:rPr>
          <w:rFonts w:cs="Times New Roman" w:hint="cs"/>
          <w:sz w:val="28"/>
          <w:szCs w:val="32"/>
          <w:rtl/>
        </w:rPr>
        <w:t xml:space="preserve"> :  مقــرر اللجنــة </w:t>
      </w:r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 xml:space="preserve">عميد </w:t>
      </w:r>
      <w:r w:rsidR="00E10ACE">
        <w:rPr>
          <w:rFonts w:cs="Times New Roman" w:hint="cs"/>
          <w:sz w:val="28"/>
          <w:szCs w:val="32"/>
          <w:rtl/>
        </w:rPr>
        <w:t xml:space="preserve"> :</w:t>
      </w:r>
      <w:proofErr w:type="gramEnd"/>
      <w:r w:rsidR="00E10ACE">
        <w:rPr>
          <w:rFonts w:cs="Times New Roman" w:hint="cs"/>
          <w:sz w:val="28"/>
          <w:szCs w:val="32"/>
          <w:rtl/>
        </w:rPr>
        <w:t xml:space="preserve"> عضـــــو</w:t>
      </w:r>
    </w:p>
    <w:p w:rsidR="00AF4228" w:rsidRDefault="00AF4228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</w:t>
      </w:r>
      <w:r w:rsidR="00E10ACE">
        <w:rPr>
          <w:rFonts w:cs="Times New Roman" w:hint="cs"/>
          <w:sz w:val="28"/>
          <w:szCs w:val="32"/>
          <w:rtl/>
        </w:rPr>
        <w:t>: عضــــــو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عضـــو</w:t>
      </w:r>
    </w:p>
    <w:p w:rsidR="00AF4228" w:rsidRDefault="00AF4228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 xml:space="preserve">مسعود </w:t>
      </w:r>
      <w:r w:rsidR="00E10ACE">
        <w:rPr>
          <w:rFonts w:cs="Times New Roman" w:hint="cs"/>
          <w:sz w:val="28"/>
          <w:szCs w:val="32"/>
          <w:rtl/>
        </w:rPr>
        <w:t>:</w:t>
      </w:r>
      <w:proofErr w:type="gramEnd"/>
      <w:r w:rsidR="00E10ACE">
        <w:rPr>
          <w:rFonts w:cs="Times New Roman" w:hint="cs"/>
          <w:sz w:val="28"/>
          <w:szCs w:val="32"/>
          <w:rtl/>
        </w:rPr>
        <w:t xml:space="preserve"> عضـــو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عضــــو</w:t>
      </w:r>
    </w:p>
    <w:p w:rsidR="00C67BED" w:rsidRDefault="00AF4228" w:rsidP="005F0EBA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</w:r>
      <w:r w:rsidR="00706460">
        <w:rPr>
          <w:rFonts w:cs="Times New Roman" w:hint="cs"/>
          <w:sz w:val="28"/>
          <w:szCs w:val="32"/>
          <w:rtl/>
        </w:rPr>
        <w:t xml:space="preserve">رحب السيد رئيس اللجنة في مستهل كلمته </w:t>
      </w:r>
      <w:r>
        <w:rPr>
          <w:rFonts w:cs="Times New Roman" w:hint="cs"/>
          <w:sz w:val="28"/>
          <w:szCs w:val="32"/>
          <w:rtl/>
        </w:rPr>
        <w:t xml:space="preserve"> بكافة الحاضرين </w:t>
      </w:r>
      <w:r w:rsidR="00706460">
        <w:rPr>
          <w:rFonts w:cs="Times New Roman" w:hint="cs"/>
          <w:sz w:val="28"/>
          <w:szCs w:val="32"/>
          <w:rtl/>
        </w:rPr>
        <w:t>ثم</w:t>
      </w:r>
      <w:r>
        <w:rPr>
          <w:rFonts w:cs="Times New Roman" w:hint="cs"/>
          <w:sz w:val="28"/>
          <w:szCs w:val="32"/>
          <w:rtl/>
        </w:rPr>
        <w:t xml:space="preserve"> </w:t>
      </w:r>
      <w:r w:rsidR="00706460">
        <w:rPr>
          <w:rFonts w:cs="Times New Roman" w:hint="cs"/>
          <w:sz w:val="28"/>
          <w:szCs w:val="32"/>
          <w:rtl/>
        </w:rPr>
        <w:t xml:space="preserve">قدم </w:t>
      </w:r>
      <w:r>
        <w:rPr>
          <w:rFonts w:cs="Times New Roman" w:hint="cs"/>
          <w:sz w:val="28"/>
          <w:szCs w:val="32"/>
          <w:rtl/>
        </w:rPr>
        <w:t xml:space="preserve"> بسطة عن </w:t>
      </w:r>
      <w:proofErr w:type="spellStart"/>
      <w:r w:rsidR="00C67BED">
        <w:rPr>
          <w:rFonts w:cs="Times New Roman" w:hint="cs"/>
          <w:sz w:val="28"/>
          <w:szCs w:val="32"/>
          <w:rtl/>
        </w:rPr>
        <w:t>اهداف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C67BED"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</w:t>
      </w:r>
      <w:r w:rsidR="00C67BED">
        <w:rPr>
          <w:rFonts w:cs="Times New Roman" w:hint="cs"/>
          <w:sz w:val="28"/>
          <w:szCs w:val="32"/>
          <w:rtl/>
        </w:rPr>
        <w:t xml:space="preserve">المستحدثة طبقا لما جاء بمجلة الجماعات المحلية وما نص عليه الدستور حيث فرق بين التعاون المركزي والتعاون الدولي المتكاملين في </w:t>
      </w:r>
      <w:proofErr w:type="spellStart"/>
      <w:r w:rsidR="00C67BED">
        <w:rPr>
          <w:rFonts w:cs="Times New Roman" w:hint="cs"/>
          <w:sz w:val="28"/>
          <w:szCs w:val="32"/>
          <w:rtl/>
        </w:rPr>
        <w:t>الابعاد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C67BED">
        <w:rPr>
          <w:rFonts w:cs="Times New Roman" w:hint="cs"/>
          <w:sz w:val="28"/>
          <w:szCs w:val="32"/>
          <w:rtl/>
        </w:rPr>
        <w:t>والتمشي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وما يحتويان من فصول </w:t>
      </w:r>
      <w:proofErr w:type="spellStart"/>
      <w:r w:rsidR="00C67BED">
        <w:rPr>
          <w:rFonts w:cs="Times New Roman" w:hint="cs"/>
          <w:sz w:val="28"/>
          <w:szCs w:val="32"/>
          <w:rtl/>
        </w:rPr>
        <w:t>وتخطيطات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عبر </w:t>
      </w:r>
      <w:proofErr w:type="spellStart"/>
      <w:r w:rsidR="00C67BED">
        <w:rPr>
          <w:rFonts w:cs="Times New Roman" w:hint="cs"/>
          <w:sz w:val="28"/>
          <w:szCs w:val="32"/>
          <w:rtl/>
        </w:rPr>
        <w:t>ابرام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اتفاقيات شراكة شاملة أو توأمة مع بلديات أخرى على المستويين الوطني </w:t>
      </w:r>
      <w:proofErr w:type="spellStart"/>
      <w:r w:rsidR="00C67BED">
        <w:rPr>
          <w:rFonts w:cs="Times New Roman" w:hint="cs"/>
          <w:sz w:val="28"/>
          <w:szCs w:val="32"/>
          <w:rtl/>
        </w:rPr>
        <w:t>والاجنبي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والتي تتمحور في عديد المجالات التنموية والاقتصادية والبيئية والثقافية وغيرها من الميادين المنضوية ضمن العمل البلدي </w:t>
      </w:r>
    </w:p>
    <w:p w:rsidR="00C67BED" w:rsidRDefault="00C67BED" w:rsidP="005F0EBA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ثم شرع </w:t>
      </w:r>
      <w:r w:rsidR="00CE54C2">
        <w:rPr>
          <w:rFonts w:cs="Times New Roman" w:hint="cs"/>
          <w:sz w:val="28"/>
          <w:szCs w:val="32"/>
          <w:rtl/>
        </w:rPr>
        <w:t>الأعضاء</w:t>
      </w:r>
      <w:r>
        <w:rPr>
          <w:rFonts w:cs="Times New Roman" w:hint="cs"/>
          <w:sz w:val="28"/>
          <w:szCs w:val="32"/>
          <w:rtl/>
        </w:rPr>
        <w:t xml:space="preserve"> في مناقشة هذا الموضوع بصفة مستفيضة </w:t>
      </w:r>
      <w:r w:rsidR="00CE54C2">
        <w:rPr>
          <w:rFonts w:cs="Times New Roman" w:hint="cs"/>
          <w:sz w:val="28"/>
          <w:szCs w:val="32"/>
          <w:rtl/>
        </w:rPr>
        <w:t xml:space="preserve">وبناءه وتم تسجيل المقترحات والأفكار </w:t>
      </w:r>
      <w:proofErr w:type="gramStart"/>
      <w:r w:rsidR="00CE54C2">
        <w:rPr>
          <w:rFonts w:cs="Times New Roman" w:hint="cs"/>
          <w:sz w:val="28"/>
          <w:szCs w:val="32"/>
          <w:rtl/>
        </w:rPr>
        <w:t>التالية :</w:t>
      </w:r>
      <w:proofErr w:type="gram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البدء في الاعداد الجيد لابرام اتفاقيات شراكة مع بعض البلديات الخارجية من دول المغرب وتركيا وكندا والجزائر وفرنسا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متابعة الخطوات المنجزة في هذا الاطار بكل حزم والتنسيق مع سفارات الدول المذكورة لتسريع اتمام هذا الموضوع على الوجه الاكمل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العمل على اعلام الوزارات ذات الاختصاص (وزارتي الداخلية والخارجية)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بكافة الحيثيات في صورة الحصول على الموافقة من البلديات الاجنبية السالفة الذكر عملا بما اقره القانون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1E1D98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تحديد مجالات التعاون اعتمادا على خصوصيات كا منطقة بلدية وموروثها الثقافي وطابعها الاقتصادي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2A4438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الحرص على ادراج هاته المسألة ضمن جدول اعمال الدورات العادية للمجلس البلدي كنقطة قارة وتخصيصها </w:t>
      </w:r>
      <w:r w:rsidR="00A11601">
        <w:rPr>
          <w:rFonts w:cs="Times New Roman" w:hint="cs"/>
          <w:sz w:val="28"/>
          <w:szCs w:val="32"/>
          <w:rtl/>
        </w:rPr>
        <w:t xml:space="preserve">باعتمادات دورية ضمن الميزانية البلدية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A11601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ضبط ميثاق جماعي يلزم كل المتدخلين ببذل أكبرالجهود للاحاطة بهذا المشروع لضمان النجاعة والنجاح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C574A5" w:rsidP="005F0EBA">
      <w:pPr>
        <w:bidi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وقد كان </w:t>
      </w:r>
      <w:proofErr w:type="spellStart"/>
      <w:r>
        <w:rPr>
          <w:rFonts w:cs="Times New Roman" w:hint="cs"/>
          <w:sz w:val="28"/>
          <w:szCs w:val="32"/>
          <w:rtl/>
        </w:rPr>
        <w:t>الاعضاء</w:t>
      </w:r>
      <w:proofErr w:type="spellEnd"/>
      <w:r>
        <w:rPr>
          <w:rFonts w:cs="Times New Roman" w:hint="cs"/>
          <w:sz w:val="28"/>
          <w:szCs w:val="32"/>
          <w:rtl/>
        </w:rPr>
        <w:t xml:space="preserve"> أبدوا كامل استعدادهم كل من موقعه للمساهمة في انجاز </w:t>
      </w:r>
      <w:r w:rsidR="00E10ACE">
        <w:rPr>
          <w:rFonts w:cs="Times New Roman" w:hint="cs"/>
          <w:sz w:val="28"/>
          <w:szCs w:val="32"/>
          <w:rtl/>
        </w:rPr>
        <w:t xml:space="preserve">المهام </w:t>
      </w:r>
      <w:r>
        <w:rPr>
          <w:rFonts w:cs="Times New Roman" w:hint="cs"/>
          <w:sz w:val="28"/>
          <w:szCs w:val="32"/>
          <w:rtl/>
        </w:rPr>
        <w:t xml:space="preserve">الموكولة لهم والمشاركة في تفعيلها قصد </w:t>
      </w:r>
      <w:proofErr w:type="spellStart"/>
      <w:r>
        <w:rPr>
          <w:rFonts w:cs="Times New Roman" w:hint="cs"/>
          <w:sz w:val="28"/>
          <w:szCs w:val="32"/>
          <w:rtl/>
        </w:rPr>
        <w:t>ايجاد</w:t>
      </w:r>
      <w:proofErr w:type="spellEnd"/>
      <w:r>
        <w:rPr>
          <w:rFonts w:cs="Times New Roman" w:hint="cs"/>
          <w:sz w:val="28"/>
          <w:szCs w:val="32"/>
          <w:rtl/>
        </w:rPr>
        <w:t xml:space="preserve"> موارد </w:t>
      </w:r>
      <w:proofErr w:type="spellStart"/>
      <w:r>
        <w:rPr>
          <w:rFonts w:cs="Times New Roman" w:hint="cs"/>
          <w:sz w:val="28"/>
          <w:szCs w:val="32"/>
          <w:rtl/>
        </w:rPr>
        <w:t>اضافية</w:t>
      </w:r>
      <w:proofErr w:type="spellEnd"/>
      <w:r>
        <w:rPr>
          <w:rFonts w:cs="Times New Roman" w:hint="cs"/>
          <w:sz w:val="28"/>
          <w:szCs w:val="32"/>
          <w:rtl/>
        </w:rPr>
        <w:t xml:space="preserve"> من جهة وتخفيف </w:t>
      </w:r>
      <w:proofErr w:type="spellStart"/>
      <w:r>
        <w:rPr>
          <w:rFonts w:cs="Times New Roman" w:hint="cs"/>
          <w:sz w:val="28"/>
          <w:szCs w:val="32"/>
          <w:rtl/>
        </w:rPr>
        <w:t>العبىء</w:t>
      </w:r>
      <w:proofErr w:type="spellEnd"/>
      <w:r>
        <w:rPr>
          <w:rFonts w:cs="Times New Roman" w:hint="cs"/>
          <w:sz w:val="28"/>
          <w:szCs w:val="32"/>
          <w:rtl/>
        </w:rPr>
        <w:t xml:space="preserve"> على نفقات الدولة قصد النهوض بم</w:t>
      </w:r>
      <w:r w:rsidR="00E10ACE">
        <w:rPr>
          <w:rFonts w:cs="Times New Roman" w:hint="cs"/>
          <w:sz w:val="28"/>
          <w:szCs w:val="32"/>
          <w:rtl/>
        </w:rPr>
        <w:t>يسرة</w:t>
      </w:r>
      <w:r>
        <w:rPr>
          <w:rFonts w:cs="Times New Roman" w:hint="cs"/>
          <w:sz w:val="28"/>
          <w:szCs w:val="32"/>
          <w:rtl/>
        </w:rPr>
        <w:t xml:space="preserve"> التنمية المحلية بكافة المجالات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AF4228" w:rsidP="005F0EBA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</w:t>
      </w:r>
      <w:r w:rsidR="00C574A5">
        <w:rPr>
          <w:rFonts w:cs="Times New Roman" w:hint="cs"/>
          <w:sz w:val="28"/>
          <w:szCs w:val="32"/>
          <w:rtl/>
        </w:rPr>
        <w:t xml:space="preserve">الحادية </w:t>
      </w:r>
      <w:proofErr w:type="spellStart"/>
      <w:r w:rsidR="00C574A5">
        <w:rPr>
          <w:rFonts w:cs="Times New Roman" w:hint="cs"/>
          <w:sz w:val="28"/>
          <w:szCs w:val="32"/>
          <w:rtl/>
        </w:rPr>
        <w:t>عشروالنصف</w:t>
      </w:r>
      <w:proofErr w:type="spellEnd"/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AF4228" w:rsidRDefault="00AF4228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lastRenderedPageBreak/>
        <w:t xml:space="preserve">                                                                                     رئيــــس اللجنــــــة</w:t>
      </w:r>
    </w:p>
    <w:p w:rsidR="00AF4228" w:rsidRDefault="00AF4228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</w:t>
      </w:r>
      <w:r w:rsidR="00C574A5">
        <w:rPr>
          <w:rFonts w:cs="Times New Roman" w:hint="cs"/>
          <w:b/>
          <w:bCs/>
          <w:sz w:val="28"/>
          <w:szCs w:val="32"/>
          <w:rtl/>
        </w:rPr>
        <w:t xml:space="preserve">عثمان </w:t>
      </w:r>
      <w:proofErr w:type="spellStart"/>
      <w:r w:rsidR="00C574A5">
        <w:rPr>
          <w:rFonts w:cs="Times New Roman" w:hint="cs"/>
          <w:b/>
          <w:bCs/>
          <w:sz w:val="28"/>
          <w:szCs w:val="32"/>
          <w:rtl/>
        </w:rPr>
        <w:t>عكرمي</w:t>
      </w:r>
      <w:proofErr w:type="spellEnd"/>
      <w:r w:rsidR="00C574A5">
        <w:rPr>
          <w:rFonts w:cs="Times New Roman" w:hint="cs"/>
          <w:b/>
          <w:bCs/>
          <w:sz w:val="28"/>
          <w:szCs w:val="32"/>
          <w:rtl/>
        </w:rPr>
        <w:t xml:space="preserve"> </w:t>
      </w:r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384787" w:rsidRDefault="00384787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384787" w:rsidRDefault="00384787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AF4228" w:rsidRDefault="00AF4228" w:rsidP="00AF4228">
      <w:pPr>
        <w:bidi/>
        <w:rPr>
          <w:rFonts w:cs="Traditional Arabic"/>
          <w:sz w:val="20"/>
          <w:szCs w:val="20"/>
          <w:lang w:bidi="ar-TN"/>
        </w:rPr>
      </w:pPr>
    </w:p>
    <w:p w:rsidR="005F0EBA" w:rsidRDefault="005F0EBA" w:rsidP="005F0EBA">
      <w:pPr>
        <w:bidi/>
        <w:rPr>
          <w:rFonts w:cs="Traditional Arabic"/>
          <w:sz w:val="20"/>
          <w:szCs w:val="20"/>
          <w:rtl/>
          <w:lang w:bidi="ar-TN"/>
        </w:rPr>
      </w:pPr>
    </w:p>
    <w:p w:rsidR="00ED7C45" w:rsidRDefault="00ED7C45" w:rsidP="00ED7C45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ED7C45" w:rsidRDefault="00ED7C45" w:rsidP="00ED7C45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ED7C45" w:rsidRDefault="00352A8F" w:rsidP="00ED7C45">
      <w:pPr>
        <w:bidi/>
        <w:jc w:val="lowKashida"/>
        <w:rPr>
          <w:rFonts w:cs="Times New Roman"/>
          <w:szCs w:val="28"/>
          <w:rtl/>
        </w:rPr>
      </w:pPr>
      <w:r w:rsidRPr="00352A8F">
        <w:rPr>
          <w:rFonts w:cs="Traditional Arabic"/>
          <w:szCs w:val="20"/>
          <w:rtl/>
        </w:rPr>
        <w:pict>
          <v:shape id="_x0000_s1028" type="#_x0000_t202" style="position:absolute;left:0;text-align:left;margin-left:175.05pt;margin-top:2.85pt;width:223.2pt;height:1in;z-index:251662336;mso-position-horizontal-relative:page" strokecolor="white">
            <v:textbox style="mso-next-textbox:#_x0000_s1028">
              <w:txbxContent>
                <w:p w:rsidR="00ED7C45" w:rsidRDefault="00ED7C45" w:rsidP="00ED7C45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384787" w:rsidRDefault="00ED7C45" w:rsidP="00ED7C45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ED7C45" w:rsidRDefault="00384787" w:rsidP="00ED7C45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07/09/2018</w:t>
                  </w:r>
                  <w:r w:rsidR="00ED7C45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 </w:t>
                  </w:r>
                </w:p>
                <w:p w:rsidR="00384787" w:rsidRPr="00384787" w:rsidRDefault="00384787" w:rsidP="00384787">
                  <w:pPr>
                    <w:rPr>
                      <w:rtl/>
                      <w:lang w:bidi="ar-TN"/>
                    </w:rPr>
                  </w:pPr>
                </w:p>
                <w:p w:rsidR="00ED7C45" w:rsidRDefault="00ED7C45" w:rsidP="00ED7C45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7C45" w:rsidRDefault="00ED7C45" w:rsidP="00ED7C45">
      <w:pPr>
        <w:bidi/>
        <w:jc w:val="lowKashida"/>
        <w:rPr>
          <w:rFonts w:cs="Times New Roman"/>
          <w:szCs w:val="28"/>
          <w:rtl/>
        </w:rPr>
      </w:pPr>
    </w:p>
    <w:p w:rsidR="00ED7C45" w:rsidRDefault="00ED7C45" w:rsidP="00ED7C45">
      <w:pPr>
        <w:bidi/>
        <w:jc w:val="lowKashida"/>
        <w:rPr>
          <w:rFonts w:cs="Times New Roman"/>
          <w:szCs w:val="28"/>
          <w:rtl/>
        </w:rPr>
      </w:pPr>
    </w:p>
    <w:p w:rsidR="00ED7C45" w:rsidRDefault="00ED7C45" w:rsidP="00ED7C45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ED7C45" w:rsidRDefault="00ED7C45" w:rsidP="00ED7C45">
      <w:pPr>
        <w:bidi/>
        <w:jc w:val="center"/>
        <w:rPr>
          <w:rFonts w:cs="Times New Roman"/>
          <w:b/>
          <w:bCs/>
          <w:szCs w:val="28"/>
          <w:rtl/>
        </w:rPr>
      </w:pPr>
    </w:p>
    <w:p w:rsidR="00ED7C45" w:rsidRDefault="00ED7C45" w:rsidP="001447D6">
      <w:pPr>
        <w:bidi/>
        <w:spacing w:line="36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التعاون </w:t>
      </w:r>
      <w:proofErr w:type="spellStart"/>
      <w:r>
        <w:rPr>
          <w:rFonts w:cs="Times New Roman" w:hint="cs"/>
          <w:sz w:val="28"/>
          <w:szCs w:val="32"/>
          <w:rtl/>
        </w:rPr>
        <w:t>اللامركزي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1447D6">
        <w:rPr>
          <w:rFonts w:cs="Times New Roman" w:hint="cs"/>
          <w:sz w:val="28"/>
          <w:szCs w:val="32"/>
          <w:rtl/>
        </w:rPr>
        <w:t>المنبثقة عن ا</w:t>
      </w:r>
      <w:r>
        <w:rPr>
          <w:rFonts w:cs="Times New Roman" w:hint="cs"/>
          <w:sz w:val="28"/>
          <w:szCs w:val="32"/>
          <w:rtl/>
        </w:rPr>
        <w:t xml:space="preserve">لمجلس </w:t>
      </w:r>
      <w:r w:rsidR="001447D6">
        <w:rPr>
          <w:rFonts w:cs="Times New Roman" w:hint="cs"/>
          <w:sz w:val="28"/>
          <w:szCs w:val="32"/>
          <w:rtl/>
        </w:rPr>
        <w:t>ال</w:t>
      </w:r>
      <w:r>
        <w:rPr>
          <w:rFonts w:cs="Times New Roman" w:hint="cs"/>
          <w:sz w:val="28"/>
          <w:szCs w:val="32"/>
          <w:rtl/>
        </w:rPr>
        <w:t xml:space="preserve">بلدي </w:t>
      </w:r>
      <w:proofErr w:type="spellStart"/>
      <w:r w:rsidR="001447D6">
        <w:rPr>
          <w:rFonts w:cs="Times New Roman" w:hint="cs"/>
          <w:sz w:val="28"/>
          <w:szCs w:val="32"/>
          <w:rtl/>
        </w:rPr>
        <w:t>ب</w:t>
      </w:r>
      <w:r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 وذلك على الساعة العاشرة من صباح يوم </w:t>
      </w:r>
      <w:r w:rsidR="001447D6">
        <w:rPr>
          <w:rFonts w:cs="Times New Roman" w:hint="cs"/>
          <w:sz w:val="28"/>
          <w:szCs w:val="32"/>
          <w:rtl/>
        </w:rPr>
        <w:t xml:space="preserve">الجمعة </w:t>
      </w:r>
      <w:r>
        <w:rPr>
          <w:rFonts w:cs="Times New Roman" w:hint="cs"/>
          <w:sz w:val="28"/>
          <w:szCs w:val="32"/>
          <w:rtl/>
        </w:rPr>
        <w:t xml:space="preserve"> </w:t>
      </w:r>
      <w:r w:rsidR="001447D6">
        <w:rPr>
          <w:rFonts w:cs="Times New Roman" w:hint="cs"/>
          <w:sz w:val="28"/>
          <w:szCs w:val="32"/>
          <w:rtl/>
        </w:rPr>
        <w:t>07</w:t>
      </w:r>
      <w:r>
        <w:rPr>
          <w:rFonts w:cs="Times New Roman" w:hint="cs"/>
          <w:sz w:val="28"/>
          <w:szCs w:val="32"/>
          <w:rtl/>
        </w:rPr>
        <w:t>/</w:t>
      </w:r>
      <w:r w:rsidR="001447D6">
        <w:rPr>
          <w:rFonts w:cs="Times New Roman" w:hint="cs"/>
          <w:sz w:val="28"/>
          <w:szCs w:val="32"/>
          <w:rtl/>
        </w:rPr>
        <w:t>09</w:t>
      </w:r>
      <w:r>
        <w:rPr>
          <w:rFonts w:cs="Times New Roman" w:hint="cs"/>
          <w:sz w:val="28"/>
          <w:szCs w:val="32"/>
          <w:rtl/>
        </w:rPr>
        <w:t xml:space="preserve">/2018 </w:t>
      </w:r>
      <w:r w:rsidR="001447D6">
        <w:rPr>
          <w:rFonts w:cs="Times New Roman" w:hint="cs"/>
          <w:sz w:val="28"/>
          <w:szCs w:val="32"/>
          <w:rtl/>
        </w:rPr>
        <w:t>ترأسها</w:t>
      </w:r>
      <w:r>
        <w:rPr>
          <w:rFonts w:cs="Times New Roman" w:hint="cs"/>
          <w:sz w:val="28"/>
          <w:szCs w:val="32"/>
          <w:rtl/>
        </w:rPr>
        <w:t xml:space="preserve"> السيد : 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وبحضرور</w:t>
      </w:r>
      <w:proofErr w:type="spellEnd"/>
      <w:r>
        <w:rPr>
          <w:rFonts w:cs="Times New Roman" w:hint="cs"/>
          <w:sz w:val="28"/>
          <w:szCs w:val="32"/>
          <w:rtl/>
        </w:rPr>
        <w:t xml:space="preserve">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r w:rsidR="00ED7C45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ED7C45">
        <w:rPr>
          <w:rFonts w:cs="Times New Roman" w:hint="cs"/>
          <w:sz w:val="28"/>
          <w:szCs w:val="32"/>
          <w:rtl/>
        </w:rPr>
        <w:t>يحياوي</w:t>
      </w:r>
      <w:proofErr w:type="spellEnd"/>
      <w:r w:rsidR="00ED7C45">
        <w:rPr>
          <w:rFonts w:cs="Times New Roman" w:hint="cs"/>
          <w:sz w:val="28"/>
          <w:szCs w:val="32"/>
          <w:rtl/>
        </w:rPr>
        <w:t xml:space="preserve"> :  مقــرر اللجنــة   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ED7C45">
        <w:rPr>
          <w:rFonts w:cs="Times New Roman" w:hint="cs"/>
          <w:sz w:val="28"/>
          <w:szCs w:val="32"/>
          <w:rtl/>
        </w:rPr>
        <w:t xml:space="preserve">  : عضـــــو</w:t>
      </w:r>
    </w:p>
    <w:p w:rsidR="00ED7C45" w:rsidRDefault="007479F6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ED7C45" w:rsidRDefault="00ED7C45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ED7C45" w:rsidRDefault="007479F6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 xml:space="preserve">عميد </w:t>
      </w:r>
      <w:r w:rsidR="00ED7C45">
        <w:rPr>
          <w:rFonts w:cs="Times New Roman" w:hint="cs"/>
          <w:sz w:val="28"/>
          <w:szCs w:val="32"/>
          <w:rtl/>
        </w:rPr>
        <w:t xml:space="preserve"> :</w:t>
      </w:r>
      <w:proofErr w:type="gramEnd"/>
      <w:r w:rsidR="00ED7C45">
        <w:rPr>
          <w:rFonts w:cs="Times New Roman" w:hint="cs"/>
          <w:sz w:val="28"/>
          <w:szCs w:val="32"/>
          <w:rtl/>
        </w:rPr>
        <w:t xml:space="preserve"> عضـــو</w:t>
      </w:r>
    </w:p>
    <w:p w:rsidR="007479F6" w:rsidRDefault="007479F6" w:rsidP="007479F6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 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 w:rsidR="00ED7C45">
        <w:rPr>
          <w:rFonts w:cs="Times New Roman" w:hint="cs"/>
          <w:sz w:val="28"/>
          <w:szCs w:val="32"/>
          <w:rtl/>
        </w:rPr>
        <w:t xml:space="preserve">  : عضــــو</w:t>
      </w:r>
    </w:p>
    <w:p w:rsidR="00ED7C45" w:rsidRDefault="00ED7C45" w:rsidP="00BD748C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 السيد رئيس اللجنة في مستهل كلمته  بكافة الحاضرين </w:t>
      </w:r>
      <w:r w:rsidR="007479F6">
        <w:rPr>
          <w:rFonts w:cs="Times New Roman" w:hint="cs"/>
          <w:sz w:val="28"/>
          <w:szCs w:val="32"/>
          <w:rtl/>
        </w:rPr>
        <w:t xml:space="preserve">مذكرا </w:t>
      </w:r>
      <w:proofErr w:type="spellStart"/>
      <w:r w:rsidR="007479F6">
        <w:rPr>
          <w:rFonts w:cs="Times New Roman" w:hint="cs"/>
          <w:sz w:val="28"/>
          <w:szCs w:val="32"/>
          <w:rtl/>
        </w:rPr>
        <w:t>اياهم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بما تم تداوله خلال الاجتماع السابق وخاصة أهداف ومرامي </w:t>
      </w:r>
      <w:proofErr w:type="spellStart"/>
      <w:r w:rsidR="007479F6">
        <w:rPr>
          <w:rFonts w:cs="Times New Roman" w:hint="cs"/>
          <w:sz w:val="28"/>
          <w:szCs w:val="32"/>
          <w:rtl/>
        </w:rPr>
        <w:t>هاته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اللجنة وما تكتسبه من </w:t>
      </w:r>
      <w:proofErr w:type="spellStart"/>
      <w:r w:rsidR="007479F6">
        <w:rPr>
          <w:rFonts w:cs="Times New Roman" w:hint="cs"/>
          <w:sz w:val="28"/>
          <w:szCs w:val="32"/>
          <w:rtl/>
        </w:rPr>
        <w:t>اهمية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بالغة في دعم العمل البلدي من خلال اكتساب الخبرات وتبادل المعلومات </w:t>
      </w:r>
      <w:proofErr w:type="spellStart"/>
      <w:r w:rsidR="007479F6">
        <w:rPr>
          <w:rFonts w:cs="Times New Roman" w:hint="cs"/>
          <w:sz w:val="28"/>
          <w:szCs w:val="32"/>
          <w:rtl/>
        </w:rPr>
        <w:t>والافكارالبناءة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لتطوير النسيج </w:t>
      </w:r>
      <w:proofErr w:type="spellStart"/>
      <w:r w:rsidR="007479F6">
        <w:rPr>
          <w:rFonts w:cs="Times New Roman" w:hint="cs"/>
          <w:sz w:val="28"/>
          <w:szCs w:val="32"/>
          <w:rtl/>
        </w:rPr>
        <w:t>الانمائي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بالمنطقة </w:t>
      </w:r>
      <w:r w:rsidR="00BD748C">
        <w:rPr>
          <w:rFonts w:cs="Times New Roman" w:hint="cs"/>
          <w:sz w:val="28"/>
          <w:szCs w:val="32"/>
          <w:rtl/>
        </w:rPr>
        <w:t xml:space="preserve">وخلال تدارس ومناقشة مجمل </w:t>
      </w:r>
      <w:proofErr w:type="spellStart"/>
      <w:r w:rsidR="00BD748C">
        <w:rPr>
          <w:rFonts w:cs="Times New Roman" w:hint="cs"/>
          <w:sz w:val="28"/>
          <w:szCs w:val="32"/>
          <w:rtl/>
        </w:rPr>
        <w:t>هاته</w:t>
      </w:r>
      <w:proofErr w:type="spellEnd"/>
      <w:r w:rsidR="00BD748C">
        <w:rPr>
          <w:rFonts w:cs="Times New Roman" w:hint="cs"/>
          <w:sz w:val="28"/>
          <w:szCs w:val="32"/>
          <w:rtl/>
        </w:rPr>
        <w:t xml:space="preserve"> المسائل أكدت اللجنة على التوصيات التالية : 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الاعداد الجد للتوصل الى ابرام اتفاقيات الشراكة مع البلديات الاجنبية المقترحة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التركيز على عقد شراكة مع بلدية الواد بالجزائر والانتفاع بمخزونها في مجال التنوير والتكوين المتعلق بتنمية الموارد البشرية </w:t>
      </w:r>
      <w:r w:rsidR="00ED7C45">
        <w:rPr>
          <w:rFonts w:cs="Times New Roman" w:hint="cs"/>
          <w:sz w:val="28"/>
          <w:szCs w:val="32"/>
          <w:rtl/>
        </w:rPr>
        <w:t xml:space="preserve">  .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متابعة مشروع استغلال مقطع </w:t>
      </w:r>
      <w:r w:rsidR="000E3226">
        <w:rPr>
          <w:rFonts w:cs="Times New Roman" w:hint="cs"/>
          <w:sz w:val="28"/>
          <w:szCs w:val="32"/>
          <w:rtl/>
        </w:rPr>
        <w:t xml:space="preserve">كاربانونات الكلسيوم بالمظيلة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8E6240" w:rsidP="008E624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ابرام اتفاقية تعاون مع احدى بلديات كندا تهدف الى اقتراح انجاز مشاريع تنموية متنوعة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8E6240" w:rsidP="0030472F">
      <w:pPr>
        <w:bidi/>
        <w:spacing w:line="360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الجلسة التي أبدى </w:t>
      </w:r>
      <w:proofErr w:type="spellStart"/>
      <w:r>
        <w:rPr>
          <w:rFonts w:cs="Times New Roman" w:hint="cs"/>
          <w:sz w:val="28"/>
          <w:szCs w:val="32"/>
          <w:rtl/>
        </w:rPr>
        <w:t>الاعضاء</w:t>
      </w:r>
      <w:proofErr w:type="spellEnd"/>
      <w:r>
        <w:rPr>
          <w:rFonts w:cs="Times New Roman" w:hint="cs"/>
          <w:sz w:val="28"/>
          <w:szCs w:val="32"/>
          <w:rtl/>
        </w:rPr>
        <w:t xml:space="preserve"> استعدادهم كل من موقعه لتفعيل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التوصيات </w:t>
      </w:r>
      <w:r w:rsidR="0030472F">
        <w:rPr>
          <w:rFonts w:cs="Times New Roman" w:hint="cs"/>
          <w:sz w:val="28"/>
          <w:szCs w:val="32"/>
          <w:rtl/>
        </w:rPr>
        <w:t>المساهمة</w:t>
      </w:r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انجاحها</w:t>
      </w:r>
      <w:proofErr w:type="spellEnd"/>
      <w:r>
        <w:rPr>
          <w:rFonts w:cs="Times New Roman" w:hint="cs"/>
          <w:sz w:val="28"/>
          <w:szCs w:val="32"/>
          <w:rtl/>
        </w:rPr>
        <w:t xml:space="preserve"> على ارض الواقع شكر رئيس اللجنة الحاضرين </w:t>
      </w:r>
      <w:r w:rsidR="00ED7C45">
        <w:rPr>
          <w:rFonts w:cs="Times New Roman" w:hint="cs"/>
          <w:sz w:val="28"/>
          <w:szCs w:val="32"/>
          <w:rtl/>
        </w:rPr>
        <w:t>.</w:t>
      </w:r>
    </w:p>
    <w:p w:rsidR="00ED7C45" w:rsidRDefault="00ED7C45" w:rsidP="0030472F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 الجلسة على الساعة الحادية عشر من </w:t>
      </w:r>
      <w:r w:rsidR="0030472F">
        <w:rPr>
          <w:rFonts w:cs="Times New Roman" w:hint="cs"/>
          <w:sz w:val="28"/>
          <w:szCs w:val="32"/>
          <w:rtl/>
        </w:rPr>
        <w:t xml:space="preserve">صباح يوم التاريخ </w:t>
      </w:r>
      <w:r>
        <w:rPr>
          <w:rFonts w:cs="Times New Roman" w:hint="cs"/>
          <w:sz w:val="28"/>
          <w:szCs w:val="32"/>
          <w:rtl/>
        </w:rPr>
        <w:t>.</w:t>
      </w:r>
    </w:p>
    <w:p w:rsidR="00ED7C45" w:rsidRDefault="00ED7C45" w:rsidP="00ED7C45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 اللجنــــــة</w:t>
      </w:r>
    </w:p>
    <w:p w:rsidR="00ED7C45" w:rsidRDefault="00ED7C45" w:rsidP="00ED7C45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عثم</w:t>
      </w:r>
      <w:r w:rsidR="00842F69">
        <w:rPr>
          <w:rFonts w:cs="Times New Roman" w:hint="cs"/>
          <w:b/>
          <w:bCs/>
          <w:sz w:val="28"/>
          <w:szCs w:val="32"/>
          <w:rtl/>
        </w:rPr>
        <w:t>ـــ</w:t>
      </w:r>
      <w:r>
        <w:rPr>
          <w:rFonts w:cs="Times New Roman" w:hint="cs"/>
          <w:b/>
          <w:bCs/>
          <w:sz w:val="28"/>
          <w:szCs w:val="32"/>
          <w:rtl/>
        </w:rPr>
        <w:t xml:space="preserve">ان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عكرم</w:t>
      </w:r>
      <w:r w:rsidR="00842F69">
        <w:rPr>
          <w:rFonts w:cs="Times New Roman" w:hint="cs"/>
          <w:b/>
          <w:bCs/>
          <w:sz w:val="28"/>
          <w:szCs w:val="32"/>
          <w:rtl/>
        </w:rPr>
        <w:t>ـــ</w:t>
      </w:r>
      <w:r>
        <w:rPr>
          <w:rFonts w:cs="Times New Roman" w:hint="cs"/>
          <w:b/>
          <w:bCs/>
          <w:sz w:val="28"/>
          <w:szCs w:val="32"/>
          <w:rtl/>
        </w:rPr>
        <w:t>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 </w:t>
      </w:r>
    </w:p>
    <w:p w:rsidR="00ED7C45" w:rsidRDefault="00ED7C45" w:rsidP="00ED7C45">
      <w:pPr>
        <w:bidi/>
        <w:rPr>
          <w:rFonts w:cs="Traditional Arabic"/>
          <w:sz w:val="20"/>
          <w:szCs w:val="20"/>
          <w:rtl/>
          <w:lang w:bidi="ar-TN"/>
        </w:rPr>
      </w:pPr>
    </w:p>
    <w:p w:rsidR="00ED7C45" w:rsidRDefault="00ED7C45" w:rsidP="00ED7C45"/>
    <w:p w:rsidR="007C495E" w:rsidRDefault="007C495E"/>
    <w:sectPr w:rsidR="007C495E" w:rsidSect="0095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228"/>
    <w:rsid w:val="00052114"/>
    <w:rsid w:val="000E3226"/>
    <w:rsid w:val="00115FC5"/>
    <w:rsid w:val="001447D6"/>
    <w:rsid w:val="001E1D98"/>
    <w:rsid w:val="002A4438"/>
    <w:rsid w:val="002C55F5"/>
    <w:rsid w:val="0030472F"/>
    <w:rsid w:val="00352A8F"/>
    <w:rsid w:val="003807D6"/>
    <w:rsid w:val="00384787"/>
    <w:rsid w:val="00511BE5"/>
    <w:rsid w:val="005F0EBA"/>
    <w:rsid w:val="00706460"/>
    <w:rsid w:val="007172C4"/>
    <w:rsid w:val="007479F6"/>
    <w:rsid w:val="0079355D"/>
    <w:rsid w:val="007C495E"/>
    <w:rsid w:val="00842F69"/>
    <w:rsid w:val="0086178D"/>
    <w:rsid w:val="008E6240"/>
    <w:rsid w:val="008F1C9C"/>
    <w:rsid w:val="009345AD"/>
    <w:rsid w:val="0094185D"/>
    <w:rsid w:val="00951F96"/>
    <w:rsid w:val="00A11601"/>
    <w:rsid w:val="00AB61F5"/>
    <w:rsid w:val="00AE317C"/>
    <w:rsid w:val="00AF4228"/>
    <w:rsid w:val="00B0680E"/>
    <w:rsid w:val="00B32D9A"/>
    <w:rsid w:val="00B40219"/>
    <w:rsid w:val="00B76048"/>
    <w:rsid w:val="00B838E7"/>
    <w:rsid w:val="00BD748C"/>
    <w:rsid w:val="00C574A5"/>
    <w:rsid w:val="00C67BED"/>
    <w:rsid w:val="00CE54C2"/>
    <w:rsid w:val="00D45413"/>
    <w:rsid w:val="00D956C5"/>
    <w:rsid w:val="00DA38A9"/>
    <w:rsid w:val="00E10ACE"/>
    <w:rsid w:val="00E94F63"/>
    <w:rsid w:val="00ED7C45"/>
    <w:rsid w:val="00F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96"/>
  </w:style>
  <w:style w:type="paragraph" w:styleId="Titre1">
    <w:name w:val="heading 1"/>
    <w:basedOn w:val="Normal"/>
    <w:next w:val="Normal"/>
    <w:link w:val="Titre1Car"/>
    <w:qFormat/>
    <w:rsid w:val="00AF422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F4228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4228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AF4228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AF422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2018-10-22T07:07:00Z</cp:lastPrinted>
  <dcterms:created xsi:type="dcterms:W3CDTF">2018-12-16T20:47:00Z</dcterms:created>
  <dcterms:modified xsi:type="dcterms:W3CDTF">2018-12-16T20:47:00Z</dcterms:modified>
</cp:coreProperties>
</file>